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D009" w14:textId="77777777" w:rsidR="007B2629" w:rsidRPr="007B2629" w:rsidRDefault="007B2629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7B2629">
        <w:rPr>
          <w:sz w:val="28"/>
          <w:szCs w:val="28"/>
          <w:u w:val="single"/>
        </w:rPr>
        <w:t xml:space="preserve">Прокуратура </w:t>
      </w:r>
      <w:proofErr w:type="spellStart"/>
      <w:r w:rsidRPr="007B2629">
        <w:rPr>
          <w:sz w:val="28"/>
          <w:szCs w:val="28"/>
          <w:u w:val="single"/>
        </w:rPr>
        <w:t>Макарьевского</w:t>
      </w:r>
      <w:proofErr w:type="spellEnd"/>
      <w:r w:rsidRPr="007B2629">
        <w:rPr>
          <w:sz w:val="28"/>
          <w:szCs w:val="28"/>
          <w:u w:val="single"/>
        </w:rPr>
        <w:t xml:space="preserve"> района разъясняет:</w:t>
      </w:r>
    </w:p>
    <w:p w14:paraId="020080AB" w14:textId="77777777" w:rsidR="007B2629" w:rsidRDefault="007B2629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1840D207" w14:textId="2138B359" w:rsidR="007B2629" w:rsidRPr="007B2629" w:rsidRDefault="007B2629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7B2629">
        <w:rPr>
          <w:b/>
          <w:sz w:val="28"/>
          <w:szCs w:val="28"/>
        </w:rPr>
        <w:t>Об отчете опекуна и</w:t>
      </w:r>
      <w:bookmarkStart w:id="0" w:name="_GoBack"/>
      <w:bookmarkEnd w:id="0"/>
      <w:r w:rsidRPr="007B2629">
        <w:rPr>
          <w:b/>
          <w:sz w:val="28"/>
          <w:szCs w:val="28"/>
        </w:rPr>
        <w:t xml:space="preserve"> попечителя</w:t>
      </w:r>
    </w:p>
    <w:p w14:paraId="3A386029" w14:textId="6854CCC7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Исходя из права опекуна и попечителя распоряжаться имуществом своего подопечного, законом установлена его обязанность по ежегодному предоставлению в орган опеки и попечительства отчета </w:t>
      </w:r>
      <w:r w:rsidRPr="00255645">
        <w:rPr>
          <w:sz w:val="28"/>
          <w:szCs w:val="28"/>
        </w:rPr>
        <w:t>о хранении, об использовании имущества подопечного и об управлении имуществом подопечного</w:t>
      </w:r>
      <w:r w:rsidRPr="00C61E48">
        <w:rPr>
          <w:sz w:val="28"/>
          <w:szCs w:val="28"/>
        </w:rPr>
        <w:t>.</w:t>
      </w:r>
    </w:p>
    <w:p w14:paraId="07216705" w14:textId="10B34867" w:rsidR="00D23AAD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Порядок такой отчетности закреплен в статье 25 Федерального </w:t>
      </w:r>
      <w:r w:rsidR="00D23AAD" w:rsidRPr="00C61E48">
        <w:rPr>
          <w:sz w:val="28"/>
          <w:szCs w:val="28"/>
        </w:rPr>
        <w:t>закон</w:t>
      </w:r>
      <w:r w:rsidRPr="00C61E48">
        <w:rPr>
          <w:sz w:val="28"/>
          <w:szCs w:val="28"/>
        </w:rPr>
        <w:t>а</w:t>
      </w:r>
      <w:r w:rsidR="00D23AAD" w:rsidRPr="00C61E48">
        <w:rPr>
          <w:sz w:val="28"/>
          <w:szCs w:val="28"/>
        </w:rPr>
        <w:t xml:space="preserve"> от 24.04.2008 №48-ФЗ «Об опеке и попечительстве»</w:t>
      </w:r>
      <w:r w:rsidRPr="00C61E48">
        <w:rPr>
          <w:sz w:val="28"/>
          <w:szCs w:val="28"/>
        </w:rPr>
        <w:t xml:space="preserve">. </w:t>
      </w:r>
    </w:p>
    <w:p w14:paraId="48ED565C" w14:textId="357B7701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Так, установлено, что опекун или попечитель отчитывается перед органом опеки и попечительства ежегодно, предоставляя отчет за предыдущий год не позднее 1 февраля текущего года. Договором </w:t>
      </w:r>
      <w:r w:rsidRPr="00255645">
        <w:rPr>
          <w:sz w:val="28"/>
          <w:szCs w:val="28"/>
        </w:rPr>
        <w:t>об осуществлении опеки или попечительства</w:t>
      </w:r>
      <w:r w:rsidRPr="00C61E48">
        <w:rPr>
          <w:sz w:val="28"/>
          <w:szCs w:val="28"/>
        </w:rPr>
        <w:t xml:space="preserve"> срок предоставления отчета может быть установлен и иной. </w:t>
      </w:r>
    </w:p>
    <w:p w14:paraId="1EC3FB58" w14:textId="38CA3EF4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Такой отчет должен быть представлен в письменной форме и должен содержать следующие сведения:</w:t>
      </w:r>
    </w:p>
    <w:p w14:paraId="41DDDFFF" w14:textId="28C3E5F6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- о состоянии имущества подопечного;</w:t>
      </w:r>
    </w:p>
    <w:p w14:paraId="7E59D16D" w14:textId="48A8874B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- о месте хранения имущества подопечного;</w:t>
      </w:r>
    </w:p>
    <w:p w14:paraId="045B2BE8" w14:textId="2BA62E0F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- о приобретении имущества подопечного взамен отчужденного;</w:t>
      </w:r>
    </w:p>
    <w:p w14:paraId="7F3889D5" w14:textId="2455E863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- о доходах, которые получены от управления </w:t>
      </w:r>
      <w:r w:rsidRPr="00255645">
        <w:rPr>
          <w:sz w:val="28"/>
          <w:szCs w:val="28"/>
        </w:rPr>
        <w:t>имуществом подопечного</w:t>
      </w:r>
      <w:r w:rsidRPr="00C61E48">
        <w:rPr>
          <w:sz w:val="28"/>
          <w:szCs w:val="28"/>
        </w:rPr>
        <w:t>;</w:t>
      </w:r>
    </w:p>
    <w:p w14:paraId="0EC0EF6A" w14:textId="4347B56D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- о расходах, которые произведены за счет имущества подопечного;</w:t>
      </w:r>
    </w:p>
    <w:p w14:paraId="454B625B" w14:textId="77777777" w:rsidR="00AE5EA5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>- о расходовании денежных средств</w:t>
      </w:r>
      <w:r w:rsidRPr="00255645">
        <w:rPr>
          <w:sz w:val="28"/>
          <w:szCs w:val="28"/>
        </w:rPr>
        <w:t>, зачисляемых на отдельный номинальный счет</w:t>
      </w:r>
      <w:r w:rsidRPr="00C61E48">
        <w:rPr>
          <w:sz w:val="28"/>
          <w:szCs w:val="28"/>
        </w:rPr>
        <w:t xml:space="preserve"> подопечного.</w:t>
      </w:r>
    </w:p>
    <w:p w14:paraId="5A82C4BE" w14:textId="11F2EFD4" w:rsidR="004B5A2B" w:rsidRPr="00C61E48" w:rsidRDefault="00AE5EA5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C61E48">
        <w:rPr>
          <w:sz w:val="28"/>
          <w:szCs w:val="28"/>
        </w:rPr>
        <w:t>О</w:t>
      </w:r>
      <w:r w:rsidRPr="00255645">
        <w:rPr>
          <w:sz w:val="28"/>
          <w:szCs w:val="28"/>
        </w:rPr>
        <w:t>тдельный номинальный счет</w:t>
      </w:r>
      <w:r w:rsidRPr="00C61E48">
        <w:rPr>
          <w:sz w:val="28"/>
          <w:szCs w:val="28"/>
        </w:rPr>
        <w:t xml:space="preserve"> в обязательном порядке открывается опекуном или попечителем, и на него подлежал зачислению суммы </w:t>
      </w:r>
      <w:r w:rsidR="00D23AAD" w:rsidRPr="00C61E48">
        <w:rPr>
          <w:sz w:val="28"/>
          <w:szCs w:val="28"/>
        </w:rPr>
        <w:t>алиментов, пенсий, пособий</w:t>
      </w:r>
      <w:r w:rsidRPr="00C61E48">
        <w:rPr>
          <w:sz w:val="28"/>
          <w:szCs w:val="28"/>
        </w:rPr>
        <w:t xml:space="preserve"> и некоторые иные выплаты на содержание подопечного.</w:t>
      </w:r>
      <w:r w:rsidRPr="00C61E48">
        <w:rPr>
          <w:b/>
          <w:sz w:val="28"/>
          <w:szCs w:val="28"/>
        </w:rPr>
        <w:t xml:space="preserve"> </w:t>
      </w:r>
      <w:r w:rsidRPr="00C61E48">
        <w:rPr>
          <w:sz w:val="28"/>
          <w:szCs w:val="28"/>
        </w:rPr>
        <w:t>Сведения о расходовании средств данного счета</w:t>
      </w:r>
      <w:r w:rsidR="004B5A2B" w:rsidRPr="00C61E48">
        <w:rPr>
          <w:sz w:val="28"/>
          <w:szCs w:val="28"/>
        </w:rPr>
        <w:t xml:space="preserve"> могут не предоставляться только опекуном</w:t>
      </w:r>
      <w:r w:rsidR="004B5A2B" w:rsidRPr="00255645">
        <w:rPr>
          <w:sz w:val="28"/>
          <w:szCs w:val="28"/>
        </w:rPr>
        <w:t xml:space="preserve">, который является родителем </w:t>
      </w:r>
      <w:r w:rsidR="004B5A2B" w:rsidRPr="00C61E48">
        <w:rPr>
          <w:sz w:val="28"/>
          <w:szCs w:val="28"/>
        </w:rPr>
        <w:t xml:space="preserve">(усыновителем) </w:t>
      </w:r>
      <w:r w:rsidR="004B5A2B" w:rsidRPr="00255645">
        <w:rPr>
          <w:sz w:val="28"/>
          <w:szCs w:val="28"/>
        </w:rPr>
        <w:t xml:space="preserve">недееспособного гражданина, являющегося инвалидом с детства, совместно проживающим </w:t>
      </w:r>
      <w:r w:rsidR="004B5A2B" w:rsidRPr="00C61E48">
        <w:rPr>
          <w:sz w:val="28"/>
          <w:szCs w:val="28"/>
        </w:rPr>
        <w:t>с подопечным</w:t>
      </w:r>
      <w:r w:rsidR="004B5A2B" w:rsidRPr="00255645">
        <w:rPr>
          <w:sz w:val="28"/>
          <w:szCs w:val="28"/>
        </w:rPr>
        <w:t xml:space="preserve"> и воспитывавшим его с рождения </w:t>
      </w:r>
      <w:r w:rsidR="004B5A2B" w:rsidRPr="00C61E48">
        <w:rPr>
          <w:sz w:val="28"/>
          <w:szCs w:val="28"/>
        </w:rPr>
        <w:t xml:space="preserve">(усыновления) </w:t>
      </w:r>
      <w:r w:rsidR="004B5A2B" w:rsidRPr="00255645">
        <w:rPr>
          <w:sz w:val="28"/>
          <w:szCs w:val="28"/>
        </w:rPr>
        <w:t xml:space="preserve">и до достижения им </w:t>
      </w:r>
      <w:r w:rsidR="004B5A2B" w:rsidRPr="00C61E48">
        <w:rPr>
          <w:sz w:val="28"/>
          <w:szCs w:val="28"/>
        </w:rPr>
        <w:t>18 лет.</w:t>
      </w:r>
    </w:p>
    <w:p w14:paraId="5FAC4AAE" w14:textId="2A3A5923" w:rsidR="00D23AAD" w:rsidRPr="00C61E48" w:rsidRDefault="004B5A2B" w:rsidP="00C61E48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61E48">
        <w:rPr>
          <w:sz w:val="28"/>
          <w:szCs w:val="28"/>
        </w:rPr>
        <w:t xml:space="preserve">К отчету опекуна или попечителя в обязательном порядке </w:t>
      </w:r>
      <w:r w:rsidR="00255645" w:rsidRPr="00255645">
        <w:rPr>
          <w:sz w:val="28"/>
          <w:szCs w:val="28"/>
        </w:rPr>
        <w:t xml:space="preserve">прилагаются </w:t>
      </w:r>
      <w:r w:rsidR="00D23AAD" w:rsidRPr="00C61E48">
        <w:rPr>
          <w:sz w:val="28"/>
          <w:szCs w:val="28"/>
        </w:rPr>
        <w:t xml:space="preserve">подтверждающие </w:t>
      </w:r>
      <w:r w:rsidR="00255645" w:rsidRPr="00255645">
        <w:rPr>
          <w:sz w:val="28"/>
          <w:szCs w:val="28"/>
        </w:rPr>
        <w:t>платежные документы</w:t>
      </w:r>
      <w:r w:rsidRPr="00C61E48">
        <w:rPr>
          <w:sz w:val="28"/>
          <w:szCs w:val="28"/>
        </w:rPr>
        <w:t xml:space="preserve">, кроме документов, подтверждающих расходы </w:t>
      </w:r>
      <w:r w:rsidR="00255645" w:rsidRPr="00255645">
        <w:rPr>
          <w:sz w:val="28"/>
          <w:szCs w:val="28"/>
        </w:rPr>
        <w:t>на питание, предметы первой необходимости и прочие мелкие бытовые нужды</w:t>
      </w:r>
      <w:r w:rsidRPr="00C61E48">
        <w:rPr>
          <w:sz w:val="28"/>
          <w:szCs w:val="28"/>
        </w:rPr>
        <w:t xml:space="preserve">. </w:t>
      </w:r>
    </w:p>
    <w:p w14:paraId="723CEDD0" w14:textId="2BAAB0C0" w:rsidR="004B5A2B" w:rsidRPr="00C61E48" w:rsidRDefault="00255645" w:rsidP="00C61E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утверждается руководителем органа опеки и попечительства</w:t>
      </w:r>
      <w:r w:rsidR="004B5A2B"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B5A2B" w:rsidRPr="0025564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личном деле подопечного</w:t>
      </w:r>
      <w:r w:rsidR="004B5A2B"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6E0793" w14:textId="7C02998B" w:rsidR="00D23AAD" w:rsidRPr="00C61E48" w:rsidRDefault="004B5A2B" w:rsidP="00C61E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отчета с учетом категории подопечного лица утверждена постановлениями </w:t>
      </w:r>
      <w:r w:rsidR="00D23AAD" w:rsidRPr="00C61E48">
        <w:rPr>
          <w:rFonts w:ascii="Times New Roman" w:hAnsi="Times New Roman" w:cs="Times New Roman"/>
          <w:sz w:val="28"/>
          <w:szCs w:val="28"/>
        </w:rPr>
        <w:t xml:space="preserve">Правительства РФ от 17.11.2010 </w:t>
      </w:r>
      <w:r w:rsidRPr="00C61E48">
        <w:rPr>
          <w:rFonts w:ascii="Times New Roman" w:hAnsi="Times New Roman" w:cs="Times New Roman"/>
          <w:sz w:val="28"/>
          <w:szCs w:val="28"/>
        </w:rPr>
        <w:t>№</w:t>
      </w:r>
      <w:r w:rsidR="00D23AAD" w:rsidRPr="00C61E48">
        <w:rPr>
          <w:rFonts w:ascii="Times New Roman" w:hAnsi="Times New Roman" w:cs="Times New Roman"/>
          <w:sz w:val="28"/>
          <w:szCs w:val="28"/>
        </w:rPr>
        <w:t>927</w:t>
      </w:r>
      <w:r w:rsidRPr="00C61E48">
        <w:rPr>
          <w:rFonts w:ascii="Times New Roman" w:hAnsi="Times New Roman" w:cs="Times New Roman"/>
          <w:sz w:val="28"/>
          <w:szCs w:val="28"/>
        </w:rPr>
        <w:t xml:space="preserve">, от </w:t>
      </w:r>
      <w:r w:rsidR="00D23AAD" w:rsidRPr="00C61E48">
        <w:rPr>
          <w:rFonts w:ascii="Times New Roman" w:hAnsi="Times New Roman" w:cs="Times New Roman"/>
          <w:sz w:val="28"/>
          <w:szCs w:val="28"/>
        </w:rPr>
        <w:t xml:space="preserve">18.05.2009 </w:t>
      </w:r>
      <w:r w:rsidRPr="00C61E48">
        <w:rPr>
          <w:rFonts w:ascii="Times New Roman" w:hAnsi="Times New Roman" w:cs="Times New Roman"/>
          <w:sz w:val="28"/>
          <w:szCs w:val="28"/>
        </w:rPr>
        <w:t>№</w:t>
      </w:r>
      <w:r w:rsidR="00D23AAD" w:rsidRPr="00C61E48">
        <w:rPr>
          <w:rFonts w:ascii="Times New Roman" w:hAnsi="Times New Roman" w:cs="Times New Roman"/>
          <w:sz w:val="28"/>
          <w:szCs w:val="28"/>
        </w:rPr>
        <w:t>23</w:t>
      </w:r>
      <w:r w:rsidRPr="00C61E48">
        <w:rPr>
          <w:rFonts w:ascii="Times New Roman" w:hAnsi="Times New Roman" w:cs="Times New Roman"/>
          <w:sz w:val="28"/>
          <w:szCs w:val="28"/>
        </w:rPr>
        <w:t>.</w:t>
      </w:r>
    </w:p>
    <w:sectPr w:rsidR="00D23AAD" w:rsidRPr="00C6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8E4D7" w14:textId="77777777" w:rsidR="00D35923" w:rsidRDefault="00D35923" w:rsidP="009C7006">
      <w:pPr>
        <w:spacing w:after="0" w:line="240" w:lineRule="auto"/>
      </w:pPr>
      <w:r>
        <w:separator/>
      </w:r>
    </w:p>
  </w:endnote>
  <w:endnote w:type="continuationSeparator" w:id="0">
    <w:p w14:paraId="6CB66ADA" w14:textId="77777777" w:rsidR="00D35923" w:rsidRDefault="00D35923" w:rsidP="009C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EDB39" w14:textId="77777777" w:rsidR="00D35923" w:rsidRDefault="00D35923" w:rsidP="009C7006">
      <w:pPr>
        <w:spacing w:after="0" w:line="240" w:lineRule="auto"/>
      </w:pPr>
      <w:r>
        <w:separator/>
      </w:r>
    </w:p>
  </w:footnote>
  <w:footnote w:type="continuationSeparator" w:id="0">
    <w:p w14:paraId="7CB8D039" w14:textId="77777777" w:rsidR="00D35923" w:rsidRDefault="00D35923" w:rsidP="009C70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E4"/>
    <w:rsid w:val="0002160D"/>
    <w:rsid w:val="000A2BCE"/>
    <w:rsid w:val="001943EA"/>
    <w:rsid w:val="001B18E7"/>
    <w:rsid w:val="001D3FD0"/>
    <w:rsid w:val="00233F4F"/>
    <w:rsid w:val="00255645"/>
    <w:rsid w:val="0033682E"/>
    <w:rsid w:val="003F5EC1"/>
    <w:rsid w:val="00417B3D"/>
    <w:rsid w:val="004B5A2B"/>
    <w:rsid w:val="00516806"/>
    <w:rsid w:val="005B5951"/>
    <w:rsid w:val="006551C5"/>
    <w:rsid w:val="00672122"/>
    <w:rsid w:val="0071668F"/>
    <w:rsid w:val="007B2629"/>
    <w:rsid w:val="007E6F42"/>
    <w:rsid w:val="00813035"/>
    <w:rsid w:val="00851CAA"/>
    <w:rsid w:val="0091656A"/>
    <w:rsid w:val="009C7006"/>
    <w:rsid w:val="00A022E4"/>
    <w:rsid w:val="00A27F37"/>
    <w:rsid w:val="00A67F1A"/>
    <w:rsid w:val="00AB3D0E"/>
    <w:rsid w:val="00AC7481"/>
    <w:rsid w:val="00AE5EA5"/>
    <w:rsid w:val="00C34111"/>
    <w:rsid w:val="00C61E48"/>
    <w:rsid w:val="00C66651"/>
    <w:rsid w:val="00D23AAD"/>
    <w:rsid w:val="00D35923"/>
    <w:rsid w:val="00D525FC"/>
    <w:rsid w:val="00F22A03"/>
    <w:rsid w:val="00F258CF"/>
    <w:rsid w:val="00F41160"/>
    <w:rsid w:val="00F8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EC71"/>
  <w15:chartTrackingRefBased/>
  <w15:docId w15:val="{2CEC8CEE-2252-4A0A-8F60-952E0304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806"/>
    <w:pPr>
      <w:ind w:left="720"/>
      <w:contextualSpacing/>
    </w:pPr>
  </w:style>
  <w:style w:type="paragraph" w:customStyle="1" w:styleId="ConsPlusNormal">
    <w:name w:val="ConsPlusNormal"/>
    <w:rsid w:val="009C7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7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9C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9C7006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C7006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C7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Мария Львовна</dc:creator>
  <cp:keywords/>
  <dc:description/>
  <cp:lastModifiedBy>Яшина Мария Львовна</cp:lastModifiedBy>
  <cp:revision>29</cp:revision>
  <dcterms:created xsi:type="dcterms:W3CDTF">2024-05-08T07:51:00Z</dcterms:created>
  <dcterms:modified xsi:type="dcterms:W3CDTF">2024-05-08T09:59:00Z</dcterms:modified>
</cp:coreProperties>
</file>