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D59B" w14:textId="420E4EDD" w:rsidR="001149E6" w:rsidRPr="001149E6" w:rsidRDefault="001149E6" w:rsidP="00336A1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9E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Прокуратура </w:t>
      </w:r>
      <w:proofErr w:type="spellStart"/>
      <w:r w:rsidRPr="001149E6">
        <w:rPr>
          <w:rFonts w:ascii="Times New Roman" w:hAnsi="Times New Roman" w:cs="Times New Roman"/>
          <w:b w:val="0"/>
          <w:sz w:val="28"/>
          <w:szCs w:val="28"/>
          <w:u w:val="single"/>
        </w:rPr>
        <w:t>Макарьевского</w:t>
      </w:r>
      <w:proofErr w:type="spellEnd"/>
      <w:r w:rsidRPr="001149E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разъясняет:</w:t>
      </w:r>
    </w:p>
    <w:p w14:paraId="39F44164" w14:textId="77777777" w:rsidR="001149E6" w:rsidRDefault="001149E6" w:rsidP="00336A1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842498C" w14:textId="70901085" w:rsidR="00B245DE" w:rsidRPr="00336A1A" w:rsidRDefault="0027569E" w:rsidP="00336A1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336A1A">
        <w:rPr>
          <w:rFonts w:ascii="Times New Roman" w:hAnsi="Times New Roman" w:cs="Times New Roman"/>
          <w:sz w:val="28"/>
          <w:szCs w:val="28"/>
        </w:rPr>
        <w:t xml:space="preserve">за </w:t>
      </w:r>
      <w:r w:rsidR="00336A1A" w:rsidRPr="00336A1A">
        <w:rPr>
          <w:rFonts w:ascii="Times New Roman" w:hAnsi="Times New Roman" w:cs="Times New Roman"/>
          <w:sz w:val="28"/>
          <w:szCs w:val="28"/>
        </w:rPr>
        <w:t>неисполнение решения по профилактике терроризма</w:t>
      </w:r>
      <w:r w:rsidR="001149E6">
        <w:rPr>
          <w:rFonts w:ascii="Times New Roman" w:hAnsi="Times New Roman" w:cs="Times New Roman"/>
          <w:sz w:val="28"/>
          <w:szCs w:val="28"/>
        </w:rPr>
        <w:t xml:space="preserve">, </w:t>
      </w:r>
      <w:r w:rsidR="001149E6" w:rsidRPr="00336A1A">
        <w:rPr>
          <w:rFonts w:ascii="Times New Roman" w:hAnsi="Times New Roman" w:cs="Times New Roman"/>
          <w:sz w:val="28"/>
          <w:szCs w:val="28"/>
        </w:rPr>
        <w:t>минимизации и (или) ликвидации последствий его проявлений</w:t>
      </w:r>
    </w:p>
    <w:p w14:paraId="312E489B" w14:textId="77777777" w:rsidR="0027569E" w:rsidRDefault="0027569E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Костромской области з</w:t>
      </w:r>
      <w:r w:rsidR="00336A1A" w:rsidRPr="00336A1A">
        <w:rPr>
          <w:rFonts w:ascii="Times New Roman" w:hAnsi="Times New Roman" w:cs="Times New Roman"/>
          <w:sz w:val="28"/>
          <w:szCs w:val="28"/>
        </w:rPr>
        <w:t>а неисполнение решения органа по профилактике терроризма, а также по минимизации и (или) ликвидации последствий его проявлений</w:t>
      </w:r>
      <w:r w:rsidR="00336A1A">
        <w:rPr>
          <w:rFonts w:ascii="Times New Roman" w:hAnsi="Times New Roman" w:cs="Times New Roman"/>
          <w:sz w:val="28"/>
          <w:szCs w:val="28"/>
        </w:rPr>
        <w:t xml:space="preserve"> </w:t>
      </w:r>
      <w:r w:rsidR="00336A1A" w:rsidRPr="00336A1A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3690D" w14:textId="3A179560" w:rsidR="00B245DE" w:rsidRPr="00336A1A" w:rsidRDefault="0027569E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ответственность предусмотрена </w:t>
      </w:r>
      <w:r w:rsidR="00336A1A">
        <w:rPr>
          <w:rFonts w:ascii="Times New Roman" w:hAnsi="Times New Roman" w:cs="Times New Roman"/>
          <w:sz w:val="28"/>
          <w:szCs w:val="28"/>
        </w:rPr>
        <w:t xml:space="preserve">в соответствии со статьей 7.8 </w:t>
      </w:r>
      <w:r w:rsidR="003A5737" w:rsidRPr="00336A1A">
        <w:rPr>
          <w:rFonts w:ascii="Times New Roman" w:hAnsi="Times New Roman" w:cs="Times New Roman"/>
          <w:sz w:val="28"/>
          <w:szCs w:val="28"/>
        </w:rPr>
        <w:t>Кодекс</w:t>
      </w:r>
      <w:r w:rsidR="00336A1A">
        <w:rPr>
          <w:rFonts w:ascii="Times New Roman" w:hAnsi="Times New Roman" w:cs="Times New Roman"/>
          <w:sz w:val="28"/>
          <w:szCs w:val="28"/>
        </w:rPr>
        <w:t>а</w:t>
      </w:r>
      <w:r w:rsidR="003A5737" w:rsidRPr="00336A1A">
        <w:rPr>
          <w:rFonts w:ascii="Times New Roman" w:hAnsi="Times New Roman" w:cs="Times New Roman"/>
          <w:sz w:val="28"/>
          <w:szCs w:val="28"/>
        </w:rPr>
        <w:t xml:space="preserve"> Костромской области об административных правонарушениях</w:t>
      </w:r>
      <w:r w:rsidR="0079386A" w:rsidRPr="00336A1A">
        <w:rPr>
          <w:rFonts w:ascii="Times New Roman" w:hAnsi="Times New Roman" w:cs="Times New Roman"/>
          <w:sz w:val="28"/>
          <w:szCs w:val="28"/>
        </w:rPr>
        <w:t>.</w:t>
      </w:r>
    </w:p>
    <w:p w14:paraId="4B250D4F" w14:textId="5CC9F177" w:rsidR="0079386A" w:rsidRPr="00336A1A" w:rsidRDefault="00336A1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7569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названным органам относятся следующие органы</w:t>
      </w:r>
      <w:r w:rsidR="0079386A" w:rsidRPr="00336A1A">
        <w:rPr>
          <w:rFonts w:ascii="Times New Roman" w:hAnsi="Times New Roman" w:cs="Times New Roman"/>
          <w:sz w:val="28"/>
          <w:szCs w:val="28"/>
        </w:rPr>
        <w:t>:</w:t>
      </w:r>
    </w:p>
    <w:p w14:paraId="6FF0E1C4" w14:textId="017B83BF" w:rsidR="0079386A" w:rsidRPr="00336A1A" w:rsidRDefault="0079386A" w:rsidP="00336A1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A1A">
        <w:rPr>
          <w:sz w:val="28"/>
          <w:szCs w:val="28"/>
        </w:rPr>
        <w:t xml:space="preserve">- орган, образованный </w:t>
      </w:r>
      <w:r w:rsidR="00336A1A" w:rsidRPr="00336A1A">
        <w:rPr>
          <w:sz w:val="28"/>
          <w:szCs w:val="28"/>
        </w:rPr>
        <w:t xml:space="preserve">по решению Президента РФ </w:t>
      </w:r>
      <w:r w:rsidRPr="00336A1A">
        <w:rPr>
          <w:sz w:val="28"/>
          <w:szCs w:val="28"/>
        </w:rPr>
        <w:t>на территории Костромской области для обеспечения координации деятельности территориальных органов федеральных органов исполнительной власти, органов исполнительной власти Костромской области и органов местного самоуправления по профилактике терроризма, а также по минимизации и (или) ликвидации последствий его проявлений</w:t>
      </w:r>
      <w:r w:rsidR="00336A1A">
        <w:rPr>
          <w:sz w:val="28"/>
          <w:szCs w:val="28"/>
        </w:rPr>
        <w:t>;</w:t>
      </w:r>
    </w:p>
    <w:p w14:paraId="0711FCCA" w14:textId="28C3B8A9" w:rsidR="0079386A" w:rsidRPr="00336A1A" w:rsidRDefault="0079386A" w:rsidP="00336A1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A1A">
        <w:rPr>
          <w:sz w:val="28"/>
          <w:szCs w:val="28"/>
        </w:rPr>
        <w:t xml:space="preserve">- коллегиальный орган по профилактике терроризма, а также по минимизации и (или) ликвидации последствий его проявлений, сформированный по решению губернатора Костромской области на территории одного </w:t>
      </w:r>
      <w:r w:rsidR="00336A1A">
        <w:rPr>
          <w:sz w:val="28"/>
          <w:szCs w:val="28"/>
        </w:rPr>
        <w:t xml:space="preserve">или нескольких </w:t>
      </w:r>
      <w:r w:rsidRPr="00336A1A">
        <w:rPr>
          <w:sz w:val="28"/>
          <w:szCs w:val="28"/>
        </w:rPr>
        <w:t>муниципальных образований Костромской области.</w:t>
      </w:r>
    </w:p>
    <w:p w14:paraId="77BDA652" w14:textId="4BFE420F" w:rsidR="0079386A" w:rsidRPr="00336A1A" w:rsidRDefault="00336A1A" w:rsidP="00336A1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36A1A">
        <w:rPr>
          <w:sz w:val="28"/>
          <w:szCs w:val="28"/>
        </w:rPr>
        <w:t xml:space="preserve">раждане, должностные лица и организации </w:t>
      </w:r>
      <w:r>
        <w:rPr>
          <w:sz w:val="28"/>
          <w:szCs w:val="28"/>
        </w:rPr>
        <w:t>несут а</w:t>
      </w:r>
      <w:r w:rsidR="0079386A" w:rsidRPr="00336A1A">
        <w:rPr>
          <w:sz w:val="28"/>
          <w:szCs w:val="28"/>
        </w:rPr>
        <w:t xml:space="preserve">дминистративную ответственность </w:t>
      </w:r>
      <w:r>
        <w:rPr>
          <w:sz w:val="28"/>
          <w:szCs w:val="28"/>
        </w:rPr>
        <w:t xml:space="preserve">за неисполнение </w:t>
      </w:r>
      <w:r w:rsidR="0027569E">
        <w:rPr>
          <w:sz w:val="28"/>
          <w:szCs w:val="28"/>
        </w:rPr>
        <w:t xml:space="preserve">только таких </w:t>
      </w:r>
      <w:r>
        <w:rPr>
          <w:sz w:val="28"/>
          <w:szCs w:val="28"/>
        </w:rPr>
        <w:t xml:space="preserve">решений </w:t>
      </w:r>
      <w:r w:rsidR="0027569E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органов</w:t>
      </w:r>
      <w:r w:rsidR="0079386A" w:rsidRPr="00336A1A">
        <w:rPr>
          <w:sz w:val="28"/>
          <w:szCs w:val="28"/>
        </w:rPr>
        <w:t xml:space="preserve">, </w:t>
      </w:r>
      <w:r w:rsidR="0027569E">
        <w:rPr>
          <w:sz w:val="28"/>
          <w:szCs w:val="28"/>
        </w:rPr>
        <w:t>которые приняты</w:t>
      </w:r>
      <w:r w:rsidR="0079386A" w:rsidRPr="00336A1A">
        <w:rPr>
          <w:sz w:val="28"/>
          <w:szCs w:val="28"/>
        </w:rPr>
        <w:t xml:space="preserve"> в пределах их компетенции. </w:t>
      </w:r>
    </w:p>
    <w:p w14:paraId="581B8A1A" w14:textId="46ED2B1B" w:rsidR="0079386A" w:rsidRPr="00336A1A" w:rsidRDefault="0079386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A1A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336A1A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336A1A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предусмотрено наказание </w:t>
      </w:r>
      <w:r w:rsidR="0027569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36A1A">
        <w:rPr>
          <w:rFonts w:ascii="Times New Roman" w:hAnsi="Times New Roman" w:cs="Times New Roman"/>
          <w:sz w:val="28"/>
          <w:szCs w:val="28"/>
        </w:rPr>
        <w:t>в виде штрафа: для граждан – до 3 тысяч рублей, для должностных лиц – до 40 тысяч рублей, для организаций – до 100 тысяч рублей.</w:t>
      </w:r>
    </w:p>
    <w:p w14:paraId="7C33873A" w14:textId="2667CE85" w:rsidR="0079386A" w:rsidRPr="00336A1A" w:rsidRDefault="0079386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A1A">
        <w:rPr>
          <w:rFonts w:ascii="Times New Roman" w:hAnsi="Times New Roman" w:cs="Times New Roman"/>
          <w:sz w:val="28"/>
          <w:szCs w:val="28"/>
        </w:rPr>
        <w:t xml:space="preserve">Более высокие размеры штрафных санкций установлены за случаи повторного совершения таких деяний в течение года: для граждан – до 5 тысяч рублей, для должностных лиц – до 50 тысяч рублей, для организаций – в размере 150 тысяч рублей. </w:t>
      </w:r>
    </w:p>
    <w:p w14:paraId="0141C10C" w14:textId="190A7240" w:rsidR="0079386A" w:rsidRPr="00336A1A" w:rsidRDefault="00336A1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протоколы в случае неисполнения </w:t>
      </w:r>
      <w:r w:rsidR="009B031F" w:rsidRPr="00336A1A">
        <w:rPr>
          <w:rFonts w:ascii="Times New Roman" w:hAnsi="Times New Roman" w:cs="Times New Roman"/>
          <w:sz w:val="28"/>
          <w:szCs w:val="28"/>
        </w:rPr>
        <w:t>решений органа</w:t>
      </w:r>
      <w:r w:rsidRPr="00336A1A">
        <w:rPr>
          <w:rFonts w:ascii="Times New Roman" w:hAnsi="Times New Roman" w:cs="Times New Roman"/>
          <w:sz w:val="28"/>
          <w:szCs w:val="28"/>
        </w:rPr>
        <w:t xml:space="preserve">, образованного на территории Костромской области, составляются </w:t>
      </w:r>
      <w:r w:rsidR="0079386A" w:rsidRPr="00336A1A">
        <w:rPr>
          <w:rFonts w:ascii="Times New Roman" w:hAnsi="Times New Roman" w:cs="Times New Roman"/>
          <w:sz w:val="28"/>
          <w:szCs w:val="28"/>
        </w:rPr>
        <w:t>руководителем сектора по обеспечению деятельности антитеррористической комиссии Костромской области Департамента региональной безопасности Костромской области или его заместителем.</w:t>
      </w:r>
    </w:p>
    <w:p w14:paraId="120F7F1A" w14:textId="0FF5F5CE" w:rsidR="00336A1A" w:rsidRPr="00336A1A" w:rsidRDefault="00336A1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4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Административные протоколы в случае неисполнения </w:t>
      </w:r>
      <w:r w:rsidRPr="00336A1A">
        <w:rPr>
          <w:rFonts w:ascii="Times New Roman" w:hAnsi="Times New Roman" w:cs="Times New Roman"/>
          <w:sz w:val="28"/>
          <w:szCs w:val="28"/>
        </w:rPr>
        <w:t xml:space="preserve">решений органа, образованного на территории муниципального образования Костромской области, составляются председателем,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6A1A">
        <w:rPr>
          <w:rFonts w:ascii="Times New Roman" w:hAnsi="Times New Roman" w:cs="Times New Roman"/>
          <w:sz w:val="28"/>
          <w:szCs w:val="28"/>
        </w:rPr>
        <w:t xml:space="preserve">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36A1A">
        <w:rPr>
          <w:rFonts w:ascii="Times New Roman" w:hAnsi="Times New Roman" w:cs="Times New Roman"/>
          <w:sz w:val="28"/>
          <w:szCs w:val="28"/>
        </w:rPr>
        <w:t xml:space="preserve">или секретарем данного органа. </w:t>
      </w:r>
    </w:p>
    <w:p w14:paraId="2D5B2EBC" w14:textId="039D50F5" w:rsidR="0079386A" w:rsidRPr="00336A1A" w:rsidRDefault="00336A1A" w:rsidP="00336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A1A">
        <w:rPr>
          <w:rFonts w:ascii="Times New Roman" w:hAnsi="Times New Roman" w:cs="Times New Roman"/>
          <w:sz w:val="28"/>
          <w:szCs w:val="28"/>
        </w:rPr>
        <w:t xml:space="preserve">Дела о таких административных правонарушениях рассматриваются мировыми судьями. </w:t>
      </w:r>
      <w:bookmarkStart w:id="1" w:name="_GoBack"/>
      <w:bookmarkEnd w:id="1"/>
    </w:p>
    <w:sectPr w:rsidR="0079386A" w:rsidRPr="0033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8"/>
    <w:rsid w:val="001149E6"/>
    <w:rsid w:val="0027569E"/>
    <w:rsid w:val="00336A1A"/>
    <w:rsid w:val="003A5737"/>
    <w:rsid w:val="00771B58"/>
    <w:rsid w:val="0079386A"/>
    <w:rsid w:val="0084599F"/>
    <w:rsid w:val="009B031F"/>
    <w:rsid w:val="00B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075"/>
  <w15:chartTrackingRefBased/>
  <w15:docId w15:val="{C7A5495A-C1BA-453B-B5C6-98290D8A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9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8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8</cp:revision>
  <dcterms:created xsi:type="dcterms:W3CDTF">2024-05-16T15:58:00Z</dcterms:created>
  <dcterms:modified xsi:type="dcterms:W3CDTF">2024-05-16T17:13:00Z</dcterms:modified>
</cp:coreProperties>
</file>