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5358" w14:textId="605162FF" w:rsidR="00785617" w:rsidRPr="00785617" w:rsidRDefault="00785617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617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785617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785617">
        <w:rPr>
          <w:rFonts w:ascii="Times New Roman" w:hAnsi="Times New Roman" w:cs="Times New Roman"/>
          <w:sz w:val="28"/>
          <w:szCs w:val="28"/>
          <w:u w:val="single"/>
        </w:rPr>
        <w:t xml:space="preserve"> района разъясняет:</w:t>
      </w:r>
    </w:p>
    <w:p w14:paraId="2D4FC8D3" w14:textId="68D8079D" w:rsidR="00785617" w:rsidRDefault="00785617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8FE62" w14:textId="75C6385F" w:rsidR="00785617" w:rsidRPr="00785617" w:rsidRDefault="00785617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617">
        <w:rPr>
          <w:rFonts w:ascii="Times New Roman" w:hAnsi="Times New Roman" w:cs="Times New Roman"/>
          <w:b/>
          <w:sz w:val="28"/>
          <w:szCs w:val="28"/>
        </w:rPr>
        <w:t>Изменение порядка отражения сведений о вещественных доказательства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х, принятия решения о вещественных доказательствах </w:t>
      </w:r>
      <w:r w:rsidRPr="00785617">
        <w:rPr>
          <w:rFonts w:ascii="Times New Roman" w:hAnsi="Times New Roman" w:cs="Times New Roman"/>
          <w:b/>
          <w:sz w:val="28"/>
          <w:szCs w:val="28"/>
        </w:rPr>
        <w:t>по уголовному делу</w:t>
      </w:r>
    </w:p>
    <w:p w14:paraId="7C26B334" w14:textId="48A9B570" w:rsidR="00AC7481" w:rsidRPr="00C61E48" w:rsidRDefault="00AC7481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48">
        <w:rPr>
          <w:rFonts w:ascii="Times New Roman" w:hAnsi="Times New Roman" w:cs="Times New Roman"/>
          <w:sz w:val="28"/>
          <w:szCs w:val="28"/>
        </w:rPr>
        <w:t>С апреля 2024 года вступили в силу изменения, внесенные в Уголовно-процессуальный кодекс РФ, касающиеся вещественных доказательств по уголовному делу.</w:t>
      </w:r>
    </w:p>
    <w:p w14:paraId="57315C7F" w14:textId="0D8EB651" w:rsidR="00F41160" w:rsidRPr="00C61E48" w:rsidRDefault="00AC7481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Напомним, что в соо</w:t>
      </w:r>
      <w:bookmarkStart w:id="0" w:name="_GoBack"/>
      <w:bookmarkEnd w:id="0"/>
      <w:r w:rsidRPr="00C61E48">
        <w:rPr>
          <w:sz w:val="28"/>
          <w:szCs w:val="28"/>
        </w:rPr>
        <w:t xml:space="preserve">тветствии со статьей 81 Уголовно-процессуального кодекса РФ при вынесении приговора, а также определения или постановления о прекращении уголовного дела должен быть решен вопрос о </w:t>
      </w:r>
      <w:r w:rsidR="00F41160" w:rsidRPr="00C61E48">
        <w:rPr>
          <w:sz w:val="28"/>
          <w:szCs w:val="28"/>
        </w:rPr>
        <w:t xml:space="preserve">судьбе </w:t>
      </w:r>
      <w:r w:rsidRPr="00C61E48">
        <w:rPr>
          <w:sz w:val="28"/>
          <w:szCs w:val="28"/>
        </w:rPr>
        <w:t>вещественных доказательств</w:t>
      </w:r>
      <w:r w:rsidR="00F41160" w:rsidRPr="00C61E48">
        <w:rPr>
          <w:sz w:val="28"/>
          <w:szCs w:val="28"/>
        </w:rPr>
        <w:t>, имеющихся по уголовному делу.</w:t>
      </w:r>
    </w:p>
    <w:p w14:paraId="213DE849" w14:textId="6DC60B5C" w:rsidR="00F41160" w:rsidRPr="00C61E48" w:rsidRDefault="00F41160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Внесенные изменения дополнили статью 81 Уголовно-процессуального кодекса РФ частью 3.1, которая </w:t>
      </w:r>
      <w:r w:rsidR="001943EA" w:rsidRPr="00C61E48">
        <w:rPr>
          <w:sz w:val="28"/>
          <w:szCs w:val="28"/>
        </w:rPr>
        <w:t>предусмотрела недопустимость</w:t>
      </w:r>
      <w:r w:rsidRPr="00C61E48">
        <w:rPr>
          <w:sz w:val="28"/>
          <w:szCs w:val="28"/>
        </w:rPr>
        <w:t xml:space="preserve"> утраты вещественных доказательств в случаях, когда одни и те же предметы признаны вещественными доказательствами по нескольким уголовным делам</w:t>
      </w:r>
      <w:r w:rsidR="001943EA" w:rsidRPr="00C61E48">
        <w:rPr>
          <w:sz w:val="28"/>
          <w:szCs w:val="28"/>
        </w:rPr>
        <w:t>.</w:t>
      </w:r>
    </w:p>
    <w:p w14:paraId="18C9BC32" w14:textId="234A8A99" w:rsidR="001D3FD0" w:rsidRPr="00C61E48" w:rsidRDefault="001B18E7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Отныне установлено, что п</w:t>
      </w:r>
      <w:r w:rsidR="001D3FD0" w:rsidRPr="00C61E48">
        <w:rPr>
          <w:sz w:val="28"/>
          <w:szCs w:val="28"/>
        </w:rPr>
        <w:t>ри вынесении приговора или постановления о прекращении уголовного дела предметы, признанные вещественными доказательствами по уголовному делу и одновременно признанные вещественными доказательствами по другим уголовным делам, а также образец вещественного доказательства, достаточный для сравнительного исследования, подлеж</w:t>
      </w:r>
      <w:r w:rsidRPr="00C61E48">
        <w:rPr>
          <w:sz w:val="28"/>
          <w:szCs w:val="28"/>
        </w:rPr>
        <w:t>а</w:t>
      </w:r>
      <w:r w:rsidR="001D3FD0" w:rsidRPr="00C61E48">
        <w:rPr>
          <w:sz w:val="28"/>
          <w:szCs w:val="28"/>
        </w:rPr>
        <w:t xml:space="preserve">т передаче органу предварительного расследования или суду, в производстве которого находится уголовное дело, по которому </w:t>
      </w:r>
      <w:r w:rsidR="00F22A03" w:rsidRPr="00C61E48">
        <w:rPr>
          <w:sz w:val="28"/>
          <w:szCs w:val="28"/>
        </w:rPr>
        <w:t>итоговое решение еще не принято</w:t>
      </w:r>
      <w:r w:rsidR="001D3FD0" w:rsidRPr="00C61E48">
        <w:rPr>
          <w:sz w:val="28"/>
          <w:szCs w:val="28"/>
        </w:rPr>
        <w:t>.</w:t>
      </w:r>
    </w:p>
    <w:p w14:paraId="5F2A32E1" w14:textId="48288566" w:rsidR="001B18E7" w:rsidRPr="00C61E48" w:rsidRDefault="001B18E7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Новые изменения также возложили на должностных лиц органов предварительного расследования в обязательном порядке отражать в постановлении о прекращении уголовного дела, обвинительном заключении, обвинительном акте, обвинительном постановлении и постановлении о направлении уголовного дела в суд для применения принудительных мер медицинского характера сведения о том, признаны ли вещественные доказательства по данному делу таковыми по иным уголовным делам. </w:t>
      </w:r>
    </w:p>
    <w:p w14:paraId="5592704C" w14:textId="3F444C4A" w:rsidR="001B18E7" w:rsidRPr="00C61E48" w:rsidRDefault="001B18E7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При составлении обвинительного заключения, обвинительного акта, обвинительного постановления такие сведения отражаются в приложениях-справках. </w:t>
      </w:r>
    </w:p>
    <w:sectPr w:rsidR="001B18E7" w:rsidRPr="00C6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0879" w14:textId="77777777" w:rsidR="009113B5" w:rsidRDefault="009113B5" w:rsidP="009C7006">
      <w:pPr>
        <w:spacing w:after="0" w:line="240" w:lineRule="auto"/>
      </w:pPr>
      <w:r>
        <w:separator/>
      </w:r>
    </w:p>
  </w:endnote>
  <w:endnote w:type="continuationSeparator" w:id="0">
    <w:p w14:paraId="7FA7469A" w14:textId="77777777" w:rsidR="009113B5" w:rsidRDefault="009113B5" w:rsidP="009C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EA79" w14:textId="77777777" w:rsidR="009113B5" w:rsidRDefault="009113B5" w:rsidP="009C7006">
      <w:pPr>
        <w:spacing w:after="0" w:line="240" w:lineRule="auto"/>
      </w:pPr>
      <w:r>
        <w:separator/>
      </w:r>
    </w:p>
  </w:footnote>
  <w:footnote w:type="continuationSeparator" w:id="0">
    <w:p w14:paraId="3B2351F4" w14:textId="77777777" w:rsidR="009113B5" w:rsidRDefault="009113B5" w:rsidP="009C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E4"/>
    <w:rsid w:val="0002160D"/>
    <w:rsid w:val="000A2BCE"/>
    <w:rsid w:val="001943EA"/>
    <w:rsid w:val="001B18E7"/>
    <w:rsid w:val="001D3FD0"/>
    <w:rsid w:val="00233F4F"/>
    <w:rsid w:val="00255645"/>
    <w:rsid w:val="0033682E"/>
    <w:rsid w:val="003F5EC1"/>
    <w:rsid w:val="00417B3D"/>
    <w:rsid w:val="004B5A2B"/>
    <w:rsid w:val="00516806"/>
    <w:rsid w:val="005B5951"/>
    <w:rsid w:val="006551C5"/>
    <w:rsid w:val="00672122"/>
    <w:rsid w:val="0071668F"/>
    <w:rsid w:val="00785617"/>
    <w:rsid w:val="007E6F42"/>
    <w:rsid w:val="00813035"/>
    <w:rsid w:val="00851CAA"/>
    <w:rsid w:val="009113B5"/>
    <w:rsid w:val="0091656A"/>
    <w:rsid w:val="009C7006"/>
    <w:rsid w:val="00A022E4"/>
    <w:rsid w:val="00A27F37"/>
    <w:rsid w:val="00A67F1A"/>
    <w:rsid w:val="00AB3D0E"/>
    <w:rsid w:val="00AC7481"/>
    <w:rsid w:val="00AE5EA5"/>
    <w:rsid w:val="00C34111"/>
    <w:rsid w:val="00C61E48"/>
    <w:rsid w:val="00C66651"/>
    <w:rsid w:val="00D23AAD"/>
    <w:rsid w:val="00D525FC"/>
    <w:rsid w:val="00F22A03"/>
    <w:rsid w:val="00F258CF"/>
    <w:rsid w:val="00F41160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C71"/>
  <w15:chartTrackingRefBased/>
  <w15:docId w15:val="{2CEC8CEE-2252-4A0A-8F60-952E030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806"/>
    <w:pPr>
      <w:ind w:left="720"/>
      <w:contextualSpacing/>
    </w:pPr>
  </w:style>
  <w:style w:type="paragraph" w:customStyle="1" w:styleId="ConsPlusNormal">
    <w:name w:val="ConsPlusNormal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700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C700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C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29</cp:revision>
  <dcterms:created xsi:type="dcterms:W3CDTF">2024-05-08T07:51:00Z</dcterms:created>
  <dcterms:modified xsi:type="dcterms:W3CDTF">2024-05-08T09:58:00Z</dcterms:modified>
</cp:coreProperties>
</file>